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16" w:rsidRPr="00260916" w:rsidRDefault="00260916" w:rsidP="004532F4">
      <w:pPr>
        <w:pStyle w:val="Ttulo"/>
        <w:rPr>
          <w:rFonts w:eastAsia="Arial Unicode MS"/>
          <w:szCs w:val="24"/>
          <w:u w:val="none"/>
        </w:rPr>
      </w:pPr>
      <w:bookmarkStart w:id="0" w:name="_GoBack"/>
      <w:bookmarkEnd w:id="0"/>
    </w:p>
    <w:p w:rsidR="004532F4" w:rsidRPr="0091566F" w:rsidRDefault="004532F4" w:rsidP="004532F4">
      <w:pPr>
        <w:pStyle w:val="Ttulo"/>
        <w:rPr>
          <w:rFonts w:eastAsia="Arial Unicode MS"/>
          <w:sz w:val="32"/>
          <w:szCs w:val="32"/>
          <w:u w:val="none"/>
          <w:lang w:val="pt-BR"/>
        </w:rPr>
      </w:pPr>
      <w:r w:rsidRPr="0091566F">
        <w:rPr>
          <w:rFonts w:eastAsia="Arial Unicode MS"/>
          <w:sz w:val="32"/>
          <w:szCs w:val="32"/>
          <w:u w:val="none"/>
        </w:rPr>
        <w:t xml:space="preserve">PROJETO DE LEI Nº </w:t>
      </w:r>
      <w:r w:rsidR="0091566F" w:rsidRPr="0091566F">
        <w:rPr>
          <w:rFonts w:eastAsia="Arial Unicode MS"/>
          <w:sz w:val="32"/>
          <w:szCs w:val="32"/>
          <w:u w:val="none"/>
          <w:lang w:val="pt-BR"/>
        </w:rPr>
        <w:t>007/2021</w:t>
      </w:r>
    </w:p>
    <w:p w:rsidR="004532F4" w:rsidRPr="00260916" w:rsidRDefault="004532F4" w:rsidP="004532F4">
      <w:pPr>
        <w:ind w:left="4248"/>
        <w:jc w:val="both"/>
        <w:rPr>
          <w:rFonts w:eastAsia="Arial Unicode MS"/>
          <w:b/>
          <w:bCs/>
          <w:color w:val="000000"/>
        </w:rPr>
      </w:pPr>
    </w:p>
    <w:p w:rsidR="004532F4" w:rsidRPr="00260916" w:rsidRDefault="004532F4" w:rsidP="004532F4">
      <w:pPr>
        <w:ind w:left="4248"/>
        <w:jc w:val="both"/>
        <w:rPr>
          <w:rFonts w:eastAsia="Arial Unicode MS"/>
          <w:b/>
          <w:i/>
        </w:rPr>
      </w:pPr>
      <w:r w:rsidRPr="00260916">
        <w:rPr>
          <w:b/>
        </w:rPr>
        <w:t>Altera a Lei Municipal</w:t>
      </w:r>
      <w:r w:rsidR="0091566F">
        <w:rPr>
          <w:b/>
        </w:rPr>
        <w:t xml:space="preserve"> nº.</w:t>
      </w:r>
      <w:r w:rsidRPr="00260916">
        <w:rPr>
          <w:b/>
        </w:rPr>
        <w:t xml:space="preserve"> 1</w:t>
      </w:r>
      <w:r w:rsidR="00260916" w:rsidRPr="00260916">
        <w:rPr>
          <w:b/>
        </w:rPr>
        <w:t>.</w:t>
      </w:r>
      <w:r w:rsidRPr="00260916">
        <w:rPr>
          <w:b/>
        </w:rPr>
        <w:t>8</w:t>
      </w:r>
      <w:r w:rsidR="00260916" w:rsidRPr="00260916">
        <w:rPr>
          <w:b/>
        </w:rPr>
        <w:t>00</w:t>
      </w:r>
      <w:r w:rsidRPr="00260916">
        <w:rPr>
          <w:b/>
        </w:rPr>
        <w:t xml:space="preserve"> de </w:t>
      </w:r>
      <w:r w:rsidR="00260916" w:rsidRPr="00260916">
        <w:rPr>
          <w:b/>
        </w:rPr>
        <w:t>23</w:t>
      </w:r>
      <w:r w:rsidRPr="00260916">
        <w:rPr>
          <w:b/>
        </w:rPr>
        <w:t xml:space="preserve"> de </w:t>
      </w:r>
      <w:r w:rsidR="00260916" w:rsidRPr="00260916">
        <w:rPr>
          <w:b/>
        </w:rPr>
        <w:t>agosto</w:t>
      </w:r>
      <w:r w:rsidRPr="00260916">
        <w:rPr>
          <w:b/>
        </w:rPr>
        <w:t xml:space="preserve"> de 2018, que “</w:t>
      </w:r>
      <w:r w:rsidR="00260916" w:rsidRPr="00260916">
        <w:rPr>
          <w:b/>
        </w:rPr>
        <w:t>Implanta e regulamenta o Programa Troca-Troca de sementes</w:t>
      </w:r>
      <w:r w:rsidRPr="00260916">
        <w:rPr>
          <w:rFonts w:eastAsia="Arial Unicode MS"/>
          <w:b/>
          <w:bCs/>
          <w:color w:val="000000"/>
        </w:rPr>
        <w:t>”</w:t>
      </w:r>
      <w:r w:rsidR="00260916" w:rsidRPr="00260916">
        <w:rPr>
          <w:rFonts w:eastAsia="Arial Unicode MS"/>
          <w:b/>
          <w:bCs/>
          <w:color w:val="000000"/>
        </w:rPr>
        <w:t>.</w:t>
      </w:r>
    </w:p>
    <w:p w:rsidR="004532F4" w:rsidRPr="00260916" w:rsidRDefault="004532F4" w:rsidP="004532F4">
      <w:pPr>
        <w:rPr>
          <w:rFonts w:eastAsia="Arial Unicode MS"/>
        </w:rPr>
      </w:pPr>
    </w:p>
    <w:p w:rsidR="004532F4" w:rsidRPr="00260916" w:rsidRDefault="004532F4" w:rsidP="004532F4">
      <w:pPr>
        <w:ind w:firstLine="709"/>
        <w:jc w:val="both"/>
        <w:rPr>
          <w:rFonts w:eastAsia="Arial Unicode MS"/>
        </w:rPr>
      </w:pPr>
      <w:r w:rsidRPr="00260916">
        <w:rPr>
          <w:rFonts w:eastAsia="Arial Unicode MS"/>
          <w:b/>
          <w:bCs/>
        </w:rPr>
        <w:t>Art. 1º</w:t>
      </w:r>
      <w:r w:rsidRPr="00260916">
        <w:rPr>
          <w:rFonts w:eastAsia="Arial Unicode MS"/>
        </w:rPr>
        <w:t xml:space="preserve"> Fica </w:t>
      </w:r>
      <w:r w:rsidR="00260916" w:rsidRPr="00260916">
        <w:rPr>
          <w:rFonts w:eastAsia="Arial Unicode MS"/>
        </w:rPr>
        <w:t>incluído o P</w:t>
      </w:r>
      <w:r w:rsidRPr="00260916">
        <w:rPr>
          <w:rFonts w:eastAsia="Arial Unicode MS"/>
        </w:rPr>
        <w:t xml:space="preserve">arágrafo </w:t>
      </w:r>
      <w:r w:rsidR="00260916" w:rsidRPr="00260916">
        <w:rPr>
          <w:rFonts w:eastAsia="Arial Unicode MS"/>
        </w:rPr>
        <w:t>Ú</w:t>
      </w:r>
      <w:r w:rsidRPr="00260916">
        <w:rPr>
          <w:rFonts w:eastAsia="Arial Unicode MS"/>
        </w:rPr>
        <w:t>ni</w:t>
      </w:r>
      <w:r w:rsidR="00260916" w:rsidRPr="00260916">
        <w:rPr>
          <w:rFonts w:eastAsia="Arial Unicode MS"/>
        </w:rPr>
        <w:t>co a</w:t>
      </w:r>
      <w:r w:rsidRPr="00260916">
        <w:rPr>
          <w:rFonts w:eastAsia="Arial Unicode MS"/>
        </w:rPr>
        <w:t xml:space="preserve">o art. </w:t>
      </w:r>
      <w:r w:rsidR="00260916" w:rsidRPr="00260916">
        <w:rPr>
          <w:rFonts w:eastAsia="Arial Unicode MS"/>
        </w:rPr>
        <w:t>5</w:t>
      </w:r>
      <w:r w:rsidRPr="00260916">
        <w:rPr>
          <w:rFonts w:eastAsia="Arial Unicode MS"/>
        </w:rPr>
        <w:t>º, da Lei Municipal nº 1.8</w:t>
      </w:r>
      <w:r w:rsidR="00260916" w:rsidRPr="00260916">
        <w:rPr>
          <w:rFonts w:eastAsia="Arial Unicode MS"/>
        </w:rPr>
        <w:t>00</w:t>
      </w:r>
      <w:r w:rsidRPr="00260916">
        <w:rPr>
          <w:rFonts w:eastAsia="Arial Unicode MS"/>
        </w:rPr>
        <w:t xml:space="preserve"> de </w:t>
      </w:r>
      <w:r w:rsidR="00260916" w:rsidRPr="00260916">
        <w:rPr>
          <w:rFonts w:eastAsia="Arial Unicode MS"/>
        </w:rPr>
        <w:t>23 de agosto de 2018</w:t>
      </w:r>
      <w:r w:rsidRPr="00260916">
        <w:rPr>
          <w:rFonts w:eastAsia="Arial Unicode MS"/>
        </w:rPr>
        <w:t>, que passa a vigorar com a seguinte redação:</w:t>
      </w:r>
    </w:p>
    <w:p w:rsidR="00260916" w:rsidRPr="00260916" w:rsidRDefault="00260916" w:rsidP="004532F4">
      <w:pPr>
        <w:ind w:firstLine="709"/>
        <w:jc w:val="both"/>
        <w:rPr>
          <w:rFonts w:eastAsia="Arial Unicode MS"/>
        </w:rPr>
      </w:pPr>
    </w:p>
    <w:p w:rsidR="004532F4" w:rsidRPr="00260916" w:rsidRDefault="004532F4" w:rsidP="004532F4">
      <w:pPr>
        <w:ind w:left="2124"/>
        <w:jc w:val="both"/>
        <w:rPr>
          <w:i/>
        </w:rPr>
      </w:pPr>
      <w:r w:rsidRPr="00260916">
        <w:rPr>
          <w:b/>
          <w:i/>
        </w:rPr>
        <w:t>Parágrafo único</w:t>
      </w:r>
      <w:r w:rsidRPr="00260916">
        <w:rPr>
          <w:i/>
        </w:rPr>
        <w:t xml:space="preserve"> </w:t>
      </w:r>
      <w:r w:rsidR="00260916" w:rsidRPr="00260916">
        <w:rPr>
          <w:i/>
        </w:rPr>
        <w:t>–</w:t>
      </w:r>
      <w:r w:rsidRPr="00260916">
        <w:rPr>
          <w:i/>
        </w:rPr>
        <w:t xml:space="preserve"> </w:t>
      </w:r>
      <w:r w:rsidR="00260916" w:rsidRPr="00260916">
        <w:rPr>
          <w:i/>
        </w:rPr>
        <w:t>Os produtores que desejarem adquirir sementes de milho transgênico, deverão pagar antecipadamente o valor da transgenia.</w:t>
      </w:r>
    </w:p>
    <w:p w:rsidR="004532F4" w:rsidRPr="00260916" w:rsidRDefault="004532F4" w:rsidP="004532F4">
      <w:pPr>
        <w:ind w:left="1416" w:firstLine="709"/>
        <w:jc w:val="both"/>
        <w:rPr>
          <w:rFonts w:eastAsia="Arial Unicode MS"/>
          <w:i/>
          <w:color w:val="000000"/>
        </w:rPr>
      </w:pPr>
    </w:p>
    <w:p w:rsidR="004532F4" w:rsidRPr="00260916" w:rsidRDefault="004532F4" w:rsidP="004532F4">
      <w:pPr>
        <w:jc w:val="both"/>
        <w:rPr>
          <w:rFonts w:eastAsia="Arial Unicode MS"/>
        </w:rPr>
      </w:pPr>
    </w:p>
    <w:p w:rsidR="004532F4" w:rsidRPr="00260916" w:rsidRDefault="004532F4" w:rsidP="004532F4">
      <w:pPr>
        <w:jc w:val="both"/>
        <w:rPr>
          <w:rFonts w:eastAsia="Arial Unicode MS"/>
        </w:rPr>
      </w:pPr>
      <w:r w:rsidRPr="00260916">
        <w:rPr>
          <w:rFonts w:eastAsia="Arial Unicode MS"/>
        </w:rPr>
        <w:tab/>
      </w:r>
      <w:r w:rsidRPr="00260916">
        <w:rPr>
          <w:rFonts w:eastAsia="Arial Unicode MS"/>
          <w:b/>
        </w:rPr>
        <w:t>Art. 2º</w:t>
      </w:r>
      <w:r w:rsidRPr="00260916">
        <w:rPr>
          <w:rFonts w:eastAsia="Arial Unicode MS"/>
        </w:rPr>
        <w:t xml:space="preserve"> Esta Lei entra em vigor na data de sua publicação.</w:t>
      </w:r>
    </w:p>
    <w:p w:rsidR="004532F4" w:rsidRPr="00260916" w:rsidRDefault="004532F4" w:rsidP="004532F4">
      <w:pPr>
        <w:jc w:val="both"/>
        <w:rPr>
          <w:rFonts w:eastAsia="Arial Unicode MS"/>
        </w:rPr>
      </w:pPr>
    </w:p>
    <w:p w:rsidR="004532F4" w:rsidRPr="00260916" w:rsidRDefault="004532F4" w:rsidP="004532F4">
      <w:pPr>
        <w:rPr>
          <w:rFonts w:eastAsia="Arial Unicode MS"/>
        </w:rPr>
      </w:pPr>
      <w:r w:rsidRPr="00260916">
        <w:rPr>
          <w:rFonts w:eastAsia="Arial Unicode MS"/>
        </w:rPr>
        <w:tab/>
      </w:r>
      <w:r w:rsidRPr="00260916">
        <w:rPr>
          <w:rFonts w:eastAsia="Arial Unicode MS"/>
        </w:rPr>
        <w:tab/>
      </w:r>
      <w:r w:rsidRPr="00260916">
        <w:rPr>
          <w:rFonts w:eastAsia="Arial Unicode MS"/>
        </w:rPr>
        <w:tab/>
      </w:r>
      <w:r w:rsidRPr="00260916">
        <w:rPr>
          <w:rFonts w:eastAsia="Arial Unicode MS"/>
        </w:rPr>
        <w:tab/>
      </w:r>
      <w:r w:rsidRPr="00260916">
        <w:rPr>
          <w:rFonts w:eastAsia="Arial Unicode MS"/>
        </w:rPr>
        <w:tab/>
        <w:t xml:space="preserve">Marques de Souza, </w:t>
      </w:r>
      <w:r w:rsidR="0091566F">
        <w:rPr>
          <w:rFonts w:eastAsia="Arial Unicode MS"/>
        </w:rPr>
        <w:t>02</w:t>
      </w:r>
      <w:r w:rsidR="00260916" w:rsidRPr="00260916">
        <w:rPr>
          <w:rFonts w:eastAsia="Arial Unicode MS"/>
        </w:rPr>
        <w:t xml:space="preserve"> de </w:t>
      </w:r>
      <w:r w:rsidR="0091566F">
        <w:rPr>
          <w:rFonts w:eastAsia="Arial Unicode MS"/>
        </w:rPr>
        <w:t>fevereiro</w:t>
      </w:r>
      <w:r w:rsidR="00260916" w:rsidRPr="00260916">
        <w:rPr>
          <w:rFonts w:eastAsia="Arial Unicode MS"/>
        </w:rPr>
        <w:t xml:space="preserve"> de 2021</w:t>
      </w:r>
      <w:r w:rsidRPr="00260916">
        <w:rPr>
          <w:rFonts w:eastAsia="Arial Unicode MS"/>
        </w:rPr>
        <w:t>.</w:t>
      </w:r>
    </w:p>
    <w:p w:rsidR="004532F4" w:rsidRPr="00260916" w:rsidRDefault="004532F4" w:rsidP="004532F4">
      <w:pPr>
        <w:rPr>
          <w:rFonts w:eastAsia="Arial Unicode MS"/>
        </w:rPr>
      </w:pPr>
    </w:p>
    <w:p w:rsidR="004532F4" w:rsidRPr="00260916" w:rsidRDefault="004532F4" w:rsidP="004532F4">
      <w:pPr>
        <w:rPr>
          <w:rFonts w:eastAsia="Arial Unicode MS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260916" w:rsidRPr="00260916" w:rsidRDefault="00260916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  <w:r w:rsidRPr="00260916">
        <w:rPr>
          <w:rFonts w:eastAsia="Arial Unicode MS"/>
          <w:b/>
          <w:sz w:val="24"/>
          <w:szCs w:val="24"/>
          <w:lang w:val="pt-BR"/>
        </w:rPr>
        <w:t>FÁBIO ALEX MERTZ</w:t>
      </w: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  <w:r w:rsidRPr="00260916">
        <w:rPr>
          <w:rFonts w:eastAsia="Arial Unicode MS"/>
          <w:b/>
          <w:sz w:val="24"/>
          <w:szCs w:val="24"/>
        </w:rPr>
        <w:t>Prefeito Municipal</w:t>
      </w: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572844" w:rsidRPr="0091566F" w:rsidRDefault="0091566F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  <w:lang w:val="pt-BR"/>
        </w:rPr>
      </w:pPr>
      <w:r w:rsidRPr="00260916">
        <w:rPr>
          <w:rFonts w:eastAsia="Arial Unicode MS"/>
          <w:b/>
          <w:sz w:val="24"/>
          <w:szCs w:val="24"/>
        </w:rPr>
        <w:lastRenderedPageBreak/>
        <w:t>MENSAGEM JUSTIFICATIVA</w:t>
      </w:r>
      <w:r>
        <w:rPr>
          <w:rFonts w:eastAsia="Arial Unicode MS"/>
          <w:b/>
          <w:sz w:val="24"/>
          <w:szCs w:val="24"/>
          <w:lang w:val="pt-BR"/>
        </w:rPr>
        <w:t xml:space="preserve"> AO</w:t>
      </w:r>
    </w:p>
    <w:p w:rsidR="004532F4" w:rsidRPr="0091566F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  <w:lang w:val="pt-BR"/>
        </w:rPr>
      </w:pPr>
      <w:r w:rsidRPr="00260916">
        <w:rPr>
          <w:rFonts w:eastAsia="Arial Unicode MS"/>
          <w:b/>
          <w:sz w:val="24"/>
          <w:szCs w:val="24"/>
        </w:rPr>
        <w:t xml:space="preserve">PROJETO DE LEI Nº </w:t>
      </w:r>
      <w:r w:rsidR="0091566F">
        <w:rPr>
          <w:rFonts w:eastAsia="Arial Unicode MS"/>
          <w:b/>
          <w:sz w:val="24"/>
          <w:szCs w:val="24"/>
          <w:lang w:val="pt-BR"/>
        </w:rPr>
        <w:t>007/2021</w:t>
      </w:r>
    </w:p>
    <w:p w:rsidR="0091566F" w:rsidRDefault="0091566F" w:rsidP="0091566F">
      <w:pPr>
        <w:pStyle w:val="Recuodecorpodetexto3"/>
        <w:ind w:left="0"/>
        <w:jc w:val="right"/>
        <w:outlineLvl w:val="0"/>
        <w:rPr>
          <w:rFonts w:eastAsia="Arial Unicode MS"/>
          <w:sz w:val="24"/>
          <w:szCs w:val="24"/>
        </w:rPr>
      </w:pPr>
    </w:p>
    <w:p w:rsidR="004532F4" w:rsidRPr="0091566F" w:rsidRDefault="0091566F" w:rsidP="0091566F">
      <w:pPr>
        <w:pStyle w:val="Recuodecorpodetexto3"/>
        <w:ind w:left="0"/>
        <w:jc w:val="right"/>
        <w:outlineLvl w:val="0"/>
        <w:rPr>
          <w:rFonts w:eastAsia="Arial Unicode MS"/>
          <w:sz w:val="24"/>
          <w:szCs w:val="24"/>
        </w:rPr>
      </w:pPr>
      <w:r w:rsidRPr="0091566F">
        <w:rPr>
          <w:rFonts w:eastAsia="Arial Unicode MS"/>
          <w:sz w:val="24"/>
          <w:szCs w:val="24"/>
        </w:rPr>
        <w:t>Marques de Souza, 02 de fevereiro de 2021.</w:t>
      </w:r>
    </w:p>
    <w:p w:rsidR="0091566F" w:rsidRDefault="0091566F" w:rsidP="004532F4">
      <w:pPr>
        <w:pStyle w:val="Recuodecorpodetexto3"/>
        <w:ind w:left="0"/>
        <w:outlineLvl w:val="0"/>
        <w:rPr>
          <w:rFonts w:eastAsia="Arial Unicode MS"/>
          <w:sz w:val="24"/>
          <w:szCs w:val="24"/>
        </w:rPr>
      </w:pPr>
    </w:p>
    <w:p w:rsidR="0091566F" w:rsidRDefault="0091566F" w:rsidP="004532F4">
      <w:pPr>
        <w:pStyle w:val="Recuodecorpodetexto3"/>
        <w:ind w:left="0"/>
        <w:outlineLvl w:val="0"/>
        <w:rPr>
          <w:rFonts w:eastAsia="Arial Unicode MS"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outlineLvl w:val="0"/>
        <w:rPr>
          <w:rFonts w:eastAsia="Arial Unicode MS"/>
          <w:sz w:val="24"/>
          <w:szCs w:val="24"/>
        </w:rPr>
      </w:pPr>
      <w:r w:rsidRPr="00260916">
        <w:rPr>
          <w:rFonts w:eastAsia="Arial Unicode MS"/>
          <w:sz w:val="24"/>
          <w:szCs w:val="24"/>
        </w:rPr>
        <w:t>Senhor Presidente,</w:t>
      </w:r>
    </w:p>
    <w:p w:rsidR="004532F4" w:rsidRPr="00260916" w:rsidRDefault="004532F4" w:rsidP="004532F4">
      <w:pPr>
        <w:pStyle w:val="Recuodecorpodetexto3"/>
        <w:ind w:left="0"/>
        <w:outlineLvl w:val="0"/>
        <w:rPr>
          <w:rFonts w:eastAsia="Arial Unicode MS"/>
          <w:sz w:val="24"/>
          <w:szCs w:val="24"/>
        </w:rPr>
      </w:pPr>
      <w:r w:rsidRPr="00260916">
        <w:rPr>
          <w:rFonts w:eastAsia="Arial Unicode MS"/>
          <w:sz w:val="24"/>
          <w:szCs w:val="24"/>
        </w:rPr>
        <w:t>Senhores Vereadores,</w:t>
      </w:r>
    </w:p>
    <w:p w:rsidR="004532F4" w:rsidRPr="00260916" w:rsidRDefault="004532F4" w:rsidP="004532F4">
      <w:pPr>
        <w:pStyle w:val="Recuodecorpodetexto3"/>
        <w:ind w:left="0"/>
        <w:outlineLvl w:val="0"/>
        <w:rPr>
          <w:rFonts w:eastAsia="Arial Unicode MS"/>
          <w:sz w:val="24"/>
          <w:szCs w:val="24"/>
        </w:rPr>
      </w:pPr>
    </w:p>
    <w:p w:rsidR="00E06BD7" w:rsidRDefault="004532F4" w:rsidP="004532F4">
      <w:pPr>
        <w:pStyle w:val="Recuodecorpodetexto3"/>
        <w:ind w:left="0"/>
        <w:jc w:val="both"/>
        <w:outlineLvl w:val="0"/>
        <w:rPr>
          <w:rFonts w:eastAsia="Arial Unicode MS"/>
          <w:sz w:val="24"/>
          <w:szCs w:val="24"/>
          <w:lang w:val="pt-BR"/>
        </w:rPr>
      </w:pPr>
      <w:r w:rsidRPr="00260916">
        <w:rPr>
          <w:rFonts w:eastAsia="Arial Unicode MS"/>
          <w:sz w:val="24"/>
          <w:szCs w:val="24"/>
        </w:rPr>
        <w:tab/>
      </w:r>
      <w:r w:rsidRPr="00260916">
        <w:rPr>
          <w:rFonts w:eastAsia="Arial Unicode MS"/>
          <w:sz w:val="24"/>
          <w:szCs w:val="24"/>
        </w:rPr>
        <w:tab/>
        <w:t>Ao cumprimentar os nobr</w:t>
      </w:r>
      <w:r w:rsidR="00A27020">
        <w:rPr>
          <w:rFonts w:eastAsia="Arial Unicode MS"/>
          <w:sz w:val="24"/>
          <w:szCs w:val="24"/>
        </w:rPr>
        <w:t>es edis, encaminhamentos a</w:t>
      </w:r>
      <w:r w:rsidRPr="00260916">
        <w:rPr>
          <w:rFonts w:eastAsia="Arial Unicode MS"/>
          <w:sz w:val="24"/>
          <w:szCs w:val="24"/>
        </w:rPr>
        <w:t xml:space="preserve"> proposição </w:t>
      </w:r>
      <w:r w:rsidR="009C6FF1">
        <w:rPr>
          <w:rFonts w:eastAsia="Arial Unicode MS"/>
          <w:sz w:val="24"/>
          <w:szCs w:val="24"/>
          <w:lang w:val="pt-BR"/>
        </w:rPr>
        <w:t xml:space="preserve">para apreciação e aprovação de Vossas Excelências, o presente Projeto de Lei, que </w:t>
      </w:r>
      <w:r w:rsidRPr="00260916">
        <w:rPr>
          <w:rFonts w:eastAsia="Arial Unicode MS"/>
          <w:sz w:val="24"/>
          <w:szCs w:val="24"/>
        </w:rPr>
        <w:t>tem por objetivo alterar a Lei Mu</w:t>
      </w:r>
      <w:r w:rsidR="009C6FF1">
        <w:rPr>
          <w:rFonts w:eastAsia="Arial Unicode MS"/>
          <w:sz w:val="24"/>
          <w:szCs w:val="24"/>
        </w:rPr>
        <w:t>nicipal nº 1</w:t>
      </w:r>
      <w:r w:rsidR="00E06BD7">
        <w:rPr>
          <w:rFonts w:eastAsia="Arial Unicode MS"/>
          <w:sz w:val="24"/>
          <w:szCs w:val="24"/>
          <w:lang w:val="pt-BR"/>
        </w:rPr>
        <w:t>.</w:t>
      </w:r>
      <w:r w:rsidR="009C6FF1">
        <w:rPr>
          <w:rFonts w:eastAsia="Arial Unicode MS"/>
          <w:sz w:val="24"/>
          <w:szCs w:val="24"/>
        </w:rPr>
        <w:t xml:space="preserve">800 de </w:t>
      </w:r>
      <w:r w:rsidR="009C6FF1">
        <w:rPr>
          <w:rFonts w:eastAsia="Arial Unicode MS"/>
          <w:sz w:val="24"/>
          <w:szCs w:val="24"/>
          <w:lang w:val="pt-BR"/>
        </w:rPr>
        <w:t>23</w:t>
      </w:r>
      <w:r w:rsidRPr="00260916">
        <w:rPr>
          <w:rFonts w:eastAsia="Arial Unicode MS"/>
          <w:sz w:val="24"/>
          <w:szCs w:val="24"/>
        </w:rPr>
        <w:t xml:space="preserve"> de </w:t>
      </w:r>
      <w:r w:rsidR="009C6FF1">
        <w:rPr>
          <w:rFonts w:eastAsia="Arial Unicode MS"/>
          <w:sz w:val="24"/>
          <w:szCs w:val="24"/>
          <w:lang w:val="pt-BR"/>
        </w:rPr>
        <w:t>agosto</w:t>
      </w:r>
      <w:r w:rsidRPr="00260916">
        <w:rPr>
          <w:rFonts w:eastAsia="Arial Unicode MS"/>
          <w:sz w:val="24"/>
          <w:szCs w:val="24"/>
        </w:rPr>
        <w:t xml:space="preserve"> de 2018, que </w:t>
      </w:r>
      <w:r w:rsidR="00E06BD7">
        <w:rPr>
          <w:rFonts w:eastAsia="Arial Unicode MS"/>
          <w:sz w:val="24"/>
          <w:szCs w:val="24"/>
          <w:lang w:val="pt-BR"/>
        </w:rPr>
        <w:t>Implanta e Regulamenta o Programa de Troca-Troca de sementes no município.</w:t>
      </w:r>
    </w:p>
    <w:p w:rsidR="00E06BD7" w:rsidRDefault="004532F4" w:rsidP="004532F4">
      <w:pPr>
        <w:pStyle w:val="Recuodecorpodetexto3"/>
        <w:ind w:left="0"/>
        <w:jc w:val="both"/>
        <w:outlineLvl w:val="0"/>
        <w:rPr>
          <w:rFonts w:eastAsia="Arial Unicode MS"/>
          <w:sz w:val="24"/>
          <w:szCs w:val="24"/>
          <w:lang w:val="pt-BR"/>
        </w:rPr>
      </w:pPr>
      <w:r w:rsidRPr="00260916">
        <w:rPr>
          <w:rFonts w:eastAsia="Arial Unicode MS"/>
          <w:sz w:val="24"/>
          <w:szCs w:val="24"/>
        </w:rPr>
        <w:tab/>
      </w:r>
      <w:r w:rsidRPr="00260916">
        <w:rPr>
          <w:rFonts w:eastAsia="Arial Unicode MS"/>
          <w:sz w:val="24"/>
          <w:szCs w:val="24"/>
        </w:rPr>
        <w:tab/>
      </w:r>
      <w:r w:rsidR="00E06BD7">
        <w:rPr>
          <w:rFonts w:eastAsia="Arial Unicode MS"/>
          <w:sz w:val="24"/>
          <w:szCs w:val="24"/>
          <w:lang w:val="pt-BR"/>
        </w:rPr>
        <w:t>Os avanços tecnológicos em melhoramento genético, agregam à cultura do milho, grande potencial produtivo. Cabe ressaltar que o Brasil tem se destacado na biotecnologia das sementes transgênicas resistentes a insetos e tolerantes a herbicidas ou a combinação de ambas.</w:t>
      </w:r>
    </w:p>
    <w:p w:rsidR="00E06BD7" w:rsidRDefault="00E06BD7" w:rsidP="004532F4">
      <w:pPr>
        <w:pStyle w:val="Recuodecorpodetexto3"/>
        <w:ind w:left="0"/>
        <w:jc w:val="both"/>
        <w:outlineLvl w:val="0"/>
        <w:rPr>
          <w:rFonts w:eastAsia="Arial Unicode MS"/>
          <w:sz w:val="24"/>
          <w:szCs w:val="24"/>
          <w:lang w:val="pt-BR"/>
        </w:rPr>
      </w:pPr>
      <w:r>
        <w:rPr>
          <w:rFonts w:eastAsia="Arial Unicode MS"/>
          <w:sz w:val="24"/>
          <w:szCs w:val="24"/>
          <w:lang w:val="pt-BR"/>
        </w:rPr>
        <w:tab/>
      </w:r>
      <w:r>
        <w:rPr>
          <w:rFonts w:eastAsia="Arial Unicode MS"/>
          <w:sz w:val="24"/>
          <w:szCs w:val="24"/>
          <w:lang w:val="pt-BR"/>
        </w:rPr>
        <w:tab/>
      </w:r>
      <w:r w:rsidR="00572844">
        <w:rPr>
          <w:rFonts w:eastAsia="Arial Unicode MS"/>
          <w:sz w:val="24"/>
          <w:szCs w:val="24"/>
          <w:lang w:val="pt-BR"/>
        </w:rPr>
        <w:t>Destacamos a necessidade de autorização para aquisição de milho transgênico pelos produtores rurais do município, visando atender as demandas existentes uma vez que, o milho transgênico proporciona a redução dos custos operacionais, de insumos e de preparo do solo, possibilitando maior rendimento financeiro e consequente melhor relação custo/benefício.</w:t>
      </w:r>
    </w:p>
    <w:p w:rsidR="00E06BD7" w:rsidRPr="00572844" w:rsidRDefault="00572844" w:rsidP="004532F4">
      <w:pPr>
        <w:pStyle w:val="Recuodecorpodetexto3"/>
        <w:ind w:left="0"/>
        <w:jc w:val="both"/>
        <w:outlineLvl w:val="0"/>
        <w:rPr>
          <w:rFonts w:eastAsia="Arial Unicode MS"/>
          <w:sz w:val="24"/>
          <w:szCs w:val="24"/>
          <w:lang w:val="pt-BR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  <w:lang w:val="pt-BR"/>
        </w:rPr>
        <w:t>O setor primário contribui significativamente na receita financeira do nosso município, uma vez que, o setor primário representa uma fatia significativa na composição do Valor Adicionado Fiscal (VAF)</w:t>
      </w:r>
      <w:r w:rsidR="00A27020">
        <w:rPr>
          <w:rFonts w:eastAsia="Arial Unicode MS"/>
          <w:sz w:val="24"/>
          <w:szCs w:val="24"/>
          <w:lang w:val="pt-BR"/>
        </w:rPr>
        <w:t xml:space="preserve"> </w:t>
      </w:r>
      <w:r>
        <w:rPr>
          <w:rFonts w:eastAsia="Arial Unicode MS"/>
          <w:sz w:val="24"/>
          <w:szCs w:val="24"/>
          <w:lang w:val="pt-BR"/>
        </w:rPr>
        <w:t>e a produção de milho em forma de grão seco ou silagem responde está inserida neste contexto.</w:t>
      </w:r>
    </w:p>
    <w:p w:rsidR="004532F4" w:rsidRPr="00260916" w:rsidRDefault="00572844" w:rsidP="004532F4">
      <w:pPr>
        <w:pStyle w:val="Recuodecorpodetexto3"/>
        <w:ind w:left="0"/>
        <w:jc w:val="both"/>
        <w:outlineLvl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 w:rsidR="004532F4" w:rsidRPr="00260916">
        <w:rPr>
          <w:rFonts w:eastAsia="Arial Unicode MS"/>
          <w:sz w:val="24"/>
          <w:szCs w:val="24"/>
        </w:rPr>
        <w:t>Na expectativa da aprovação em regime de urgência, subscrevemo-nos</w:t>
      </w: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572844" w:rsidRDefault="0057284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  <w:lang w:val="pt-BR"/>
        </w:rPr>
      </w:pPr>
      <w:r>
        <w:rPr>
          <w:rFonts w:eastAsia="Arial Unicode MS"/>
          <w:b/>
          <w:sz w:val="24"/>
          <w:szCs w:val="24"/>
          <w:lang w:val="pt-BR"/>
        </w:rPr>
        <w:t>FÁBIO ALEX MERTZ</w:t>
      </w: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  <w:r w:rsidRPr="00260916">
        <w:rPr>
          <w:rFonts w:eastAsia="Arial Unicode MS"/>
          <w:b/>
          <w:sz w:val="24"/>
          <w:szCs w:val="24"/>
        </w:rPr>
        <w:t>Prefeito Municipal</w:t>
      </w:r>
    </w:p>
    <w:p w:rsidR="004532F4" w:rsidRPr="00260916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Default="004532F4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91566F" w:rsidRPr="00260916" w:rsidRDefault="0091566F" w:rsidP="004532F4">
      <w:pPr>
        <w:pStyle w:val="Recuodecorpodetexto3"/>
        <w:ind w:left="0"/>
        <w:jc w:val="center"/>
        <w:outlineLvl w:val="0"/>
        <w:rPr>
          <w:rFonts w:eastAsia="Arial Unicode MS"/>
          <w:b/>
          <w:sz w:val="24"/>
          <w:szCs w:val="24"/>
        </w:rPr>
      </w:pPr>
    </w:p>
    <w:p w:rsidR="004532F4" w:rsidRPr="00260916" w:rsidRDefault="004532F4" w:rsidP="004532F4">
      <w:pPr>
        <w:jc w:val="both"/>
        <w:rPr>
          <w:b/>
        </w:rPr>
      </w:pPr>
      <w:r w:rsidRPr="00260916">
        <w:t>Ilustríssimo Senhor</w:t>
      </w:r>
    </w:p>
    <w:p w:rsidR="004532F4" w:rsidRPr="00260916" w:rsidRDefault="00572844" w:rsidP="004532F4">
      <w:pPr>
        <w:jc w:val="both"/>
      </w:pPr>
      <w:r>
        <w:rPr>
          <w:b/>
        </w:rPr>
        <w:t>Vereador Rubens Heineck</w:t>
      </w:r>
    </w:p>
    <w:p w:rsidR="004532F4" w:rsidRPr="00260916" w:rsidRDefault="004532F4" w:rsidP="004532F4">
      <w:pPr>
        <w:jc w:val="both"/>
      </w:pPr>
      <w:proofErr w:type="gramStart"/>
      <w:r w:rsidRPr="00260916">
        <w:t>M. D.</w:t>
      </w:r>
      <w:proofErr w:type="gramEnd"/>
      <w:r w:rsidRPr="00260916">
        <w:t xml:space="preserve"> Presidente da Câmara de Vereadores</w:t>
      </w:r>
    </w:p>
    <w:p w:rsidR="004532F4" w:rsidRPr="00260916" w:rsidRDefault="004532F4" w:rsidP="004532F4">
      <w:pPr>
        <w:jc w:val="both"/>
      </w:pPr>
      <w:r w:rsidRPr="00260916">
        <w:t>MARQUES DE SOUZA - RS</w:t>
      </w:r>
    </w:p>
    <w:p w:rsidR="007A642D" w:rsidRPr="00260916" w:rsidRDefault="00E80419"/>
    <w:sectPr w:rsidR="007A642D" w:rsidRPr="00260916" w:rsidSect="003E0D42">
      <w:headerReference w:type="default" r:id="rId6"/>
      <w:pgSz w:w="11906" w:h="16838"/>
      <w:pgMar w:top="1466" w:right="1134" w:bottom="1134" w:left="1701" w:header="142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19" w:rsidRDefault="00E80419">
      <w:r>
        <w:separator/>
      </w:r>
    </w:p>
  </w:endnote>
  <w:endnote w:type="continuationSeparator" w:id="0">
    <w:p w:rsidR="00E80419" w:rsidRDefault="00E8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19" w:rsidRDefault="00E80419">
      <w:r>
        <w:separator/>
      </w:r>
    </w:p>
  </w:footnote>
  <w:footnote w:type="continuationSeparator" w:id="0">
    <w:p w:rsidR="00E80419" w:rsidRDefault="00E8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DA" w:rsidRPr="00250C30" w:rsidRDefault="004532F4" w:rsidP="0042034B">
    <w:pPr>
      <w:pStyle w:val="Cabealho"/>
      <w:spacing w:before="100" w:beforeAutospacing="1"/>
      <w:ind w:left="-1701"/>
      <w:jc w:val="both"/>
    </w:pPr>
    <w:r>
      <w:rPr>
        <w:noProof/>
        <w:lang w:val="pt-BR" w:eastAsia="pt-BR"/>
      </w:rPr>
      <w:drawing>
        <wp:inline distT="0" distB="0" distL="0" distR="0">
          <wp:extent cx="7334250" cy="1114425"/>
          <wp:effectExtent l="0" t="0" r="0" b="9525"/>
          <wp:docPr id="1" name="Imagem 1" descr="marques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ques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F4"/>
    <w:rsid w:val="00260916"/>
    <w:rsid w:val="002F128C"/>
    <w:rsid w:val="004532F4"/>
    <w:rsid w:val="00530F25"/>
    <w:rsid w:val="00572844"/>
    <w:rsid w:val="006F383C"/>
    <w:rsid w:val="00712EB4"/>
    <w:rsid w:val="0091566F"/>
    <w:rsid w:val="009C6FF1"/>
    <w:rsid w:val="00A27020"/>
    <w:rsid w:val="00E06BD7"/>
    <w:rsid w:val="00E80419"/>
    <w:rsid w:val="00E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F967-C7AC-4967-B227-339918DC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F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32F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4532F4"/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532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532F4"/>
    <w:rPr>
      <w:rFonts w:ascii="Times New Roman" w:eastAsia="Times New Roman" w:hAnsi="Times New Roman" w:cs="Times New Roman"/>
      <w:kern w:val="1"/>
      <w:sz w:val="16"/>
      <w:szCs w:val="16"/>
      <w:lang w:val="x-none" w:eastAsia="zh-CN"/>
    </w:rPr>
  </w:style>
  <w:style w:type="paragraph" w:styleId="Ttulo">
    <w:name w:val="Title"/>
    <w:basedOn w:val="Normal"/>
    <w:link w:val="TtuloChar"/>
    <w:qFormat/>
    <w:rsid w:val="004532F4"/>
    <w:pPr>
      <w:suppressAutoHyphens w:val="0"/>
      <w:jc w:val="center"/>
    </w:pPr>
    <w:rPr>
      <w:b/>
      <w:kern w:val="0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4532F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C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C57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2021-02-02T19:41:00Z</cp:lastPrinted>
  <dcterms:created xsi:type="dcterms:W3CDTF">2021-02-03T10:46:00Z</dcterms:created>
  <dcterms:modified xsi:type="dcterms:W3CDTF">2021-02-03T10:46:00Z</dcterms:modified>
</cp:coreProperties>
</file>