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15" w:rsidRDefault="005D3815">
      <w:pPr>
        <w:pStyle w:val="Standard"/>
        <w:jc w:val="center"/>
        <w:rPr>
          <w:b/>
          <w:sz w:val="32"/>
          <w:szCs w:val="32"/>
        </w:rPr>
      </w:pPr>
      <w:bookmarkStart w:id="0" w:name="_GoBack"/>
      <w:bookmarkEnd w:id="0"/>
    </w:p>
    <w:p w:rsidR="005D3815" w:rsidRDefault="005D3815">
      <w:pPr>
        <w:pStyle w:val="Standard"/>
        <w:jc w:val="center"/>
        <w:rPr>
          <w:b/>
          <w:sz w:val="32"/>
          <w:szCs w:val="32"/>
        </w:rPr>
      </w:pPr>
    </w:p>
    <w:p w:rsidR="005D3815" w:rsidRDefault="00A83F5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PORTARIA N° 059-02/2022, 13 de outubro de 2022.</w:t>
      </w:r>
    </w:p>
    <w:p w:rsidR="005D3815" w:rsidRDefault="005D3815">
      <w:pPr>
        <w:pStyle w:val="Standard"/>
        <w:jc w:val="center"/>
        <w:rPr>
          <w:b/>
          <w:sz w:val="32"/>
          <w:szCs w:val="32"/>
        </w:rPr>
      </w:pPr>
    </w:p>
    <w:p w:rsidR="005D3815" w:rsidRDefault="005D3815">
      <w:pPr>
        <w:pStyle w:val="Standard"/>
        <w:jc w:val="center"/>
        <w:rPr>
          <w:b/>
          <w:sz w:val="32"/>
          <w:szCs w:val="32"/>
        </w:rPr>
      </w:pPr>
    </w:p>
    <w:p w:rsidR="005D3815" w:rsidRDefault="005D3815">
      <w:pPr>
        <w:pStyle w:val="Standard"/>
        <w:jc w:val="center"/>
        <w:rPr>
          <w:sz w:val="28"/>
        </w:rPr>
      </w:pPr>
    </w:p>
    <w:p w:rsidR="005D3815" w:rsidRDefault="005D3815">
      <w:pPr>
        <w:pStyle w:val="Standard"/>
        <w:ind w:left="4820"/>
        <w:jc w:val="center"/>
        <w:rPr>
          <w:sz w:val="28"/>
        </w:rPr>
      </w:pPr>
    </w:p>
    <w:p w:rsidR="005D3815" w:rsidRDefault="00A83F50">
      <w:pPr>
        <w:shd w:val="clear" w:color="auto" w:fill="F2F2F2"/>
        <w:jc w:val="center"/>
      </w:pPr>
      <w:r>
        <w:rPr>
          <w:rFonts w:ascii="Segoe UI" w:eastAsia="Times New Roman" w:hAnsi="Segoe UI" w:cs="Segoe UI"/>
          <w:color w:val="000000"/>
          <w:sz w:val="23"/>
          <w:szCs w:val="23"/>
        </w:rPr>
        <w:br/>
      </w:r>
      <w:r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DESIGNA GIOVANA VITÓRIA BUSCH – ASSESSORA LEGISLATIVA A RESPONDER PELA CÂMARA DE VEREADORES DE 17/10/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2022  A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 xml:space="preserve"> 31/10/2022 EM </w:t>
      </w:r>
      <w:r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SUBSTITUIÇÃO DIRETORA LEGISLATIVA, MARISTELA MARINA NEITZKE, AFASTADA POR MOTIVO DE FÉRIAS.</w:t>
      </w:r>
    </w:p>
    <w:p w:rsidR="005D3815" w:rsidRDefault="005D3815">
      <w:pPr>
        <w:shd w:val="clear" w:color="auto" w:fill="FFFFFF"/>
        <w:rPr>
          <w:rFonts w:ascii="Segoe UI" w:eastAsia="Times New Roman" w:hAnsi="Segoe UI" w:cs="Segoe UI"/>
          <w:color w:val="000000"/>
          <w:sz w:val="23"/>
          <w:szCs w:val="23"/>
        </w:rPr>
      </w:pPr>
    </w:p>
    <w:p w:rsidR="005D3815" w:rsidRDefault="005D3815">
      <w:pPr>
        <w:shd w:val="clear" w:color="auto" w:fill="FFFFFF"/>
        <w:rPr>
          <w:rFonts w:ascii="Segoe UI" w:eastAsia="Times New Roman" w:hAnsi="Segoe UI" w:cs="Segoe UI"/>
          <w:color w:val="000000"/>
          <w:sz w:val="23"/>
          <w:szCs w:val="23"/>
        </w:rPr>
      </w:pPr>
    </w:p>
    <w:p w:rsidR="005D3815" w:rsidRDefault="005D3815">
      <w:pPr>
        <w:shd w:val="clear" w:color="auto" w:fill="FFFFFF"/>
        <w:rPr>
          <w:rFonts w:ascii="Segoe UI" w:eastAsia="Times New Roman" w:hAnsi="Segoe UI" w:cs="Segoe UI"/>
          <w:color w:val="000000"/>
          <w:sz w:val="23"/>
          <w:szCs w:val="23"/>
        </w:rPr>
      </w:pPr>
    </w:p>
    <w:p w:rsidR="005D3815" w:rsidRDefault="00A83F50">
      <w:pPr>
        <w:shd w:val="clear" w:color="auto" w:fill="FFFFFF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t>O PRESIDENTE DA CÂMARA DE VEREADORES DE MARQUES DE SOUZA, no uso de suas atribuições legais, designa GIOVANA VITÓRIA BUSCH, Assessora Legislativa a responder pel</w:t>
      </w:r>
      <w:r>
        <w:rPr>
          <w:rFonts w:ascii="Segoe UI" w:eastAsia="Times New Roman" w:hAnsi="Segoe UI" w:cs="Segoe UI"/>
          <w:color w:val="000000"/>
          <w:sz w:val="23"/>
          <w:szCs w:val="23"/>
        </w:rPr>
        <w:t xml:space="preserve">a câmara de vereadores de 17/10/2022 a 31/10/2022 em substituição diretora legislativa, Maristela Marina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</w:rPr>
        <w:t>Neitzke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</w:rPr>
        <w:t xml:space="preserve">, afastada por motivo de férias. </w:t>
      </w:r>
    </w:p>
    <w:p w:rsidR="005D3815" w:rsidRDefault="005D3815">
      <w:pPr>
        <w:shd w:val="clear" w:color="auto" w:fill="FFFFFF"/>
        <w:rPr>
          <w:rFonts w:ascii="Segoe UI" w:eastAsia="Times New Roman" w:hAnsi="Segoe UI" w:cs="Segoe UI"/>
          <w:color w:val="000000"/>
          <w:sz w:val="23"/>
          <w:szCs w:val="23"/>
        </w:rPr>
      </w:pPr>
    </w:p>
    <w:p w:rsidR="005D3815" w:rsidRDefault="00A83F50">
      <w:pPr>
        <w:shd w:val="clear" w:color="auto" w:fill="FFFFFF"/>
        <w:jc w:val="right"/>
        <w:rPr>
          <w:rFonts w:ascii="Segoe UI" w:eastAsia="Times New Roman" w:hAnsi="Segoe UI" w:cs="Segoe UI"/>
          <w:i/>
          <w:iCs/>
          <w:color w:val="666666"/>
          <w:sz w:val="23"/>
          <w:szCs w:val="23"/>
        </w:rPr>
      </w:pPr>
      <w:r>
        <w:rPr>
          <w:rFonts w:ascii="Segoe UI" w:eastAsia="Times New Roman" w:hAnsi="Segoe UI" w:cs="Segoe UI"/>
          <w:i/>
          <w:iCs/>
          <w:color w:val="666666"/>
          <w:sz w:val="23"/>
          <w:szCs w:val="23"/>
        </w:rPr>
        <w:t>Câmara de Vereadores, 13 de outubro de 2022.</w:t>
      </w:r>
      <w:r>
        <w:rPr>
          <w:rFonts w:ascii="Segoe UI" w:eastAsia="Times New Roman" w:hAnsi="Segoe UI" w:cs="Segoe UI"/>
          <w:i/>
          <w:iCs/>
          <w:color w:val="666666"/>
          <w:sz w:val="23"/>
          <w:szCs w:val="23"/>
        </w:rPr>
        <w:br/>
      </w:r>
      <w:r>
        <w:rPr>
          <w:rFonts w:ascii="Segoe UI" w:eastAsia="Times New Roman" w:hAnsi="Segoe UI" w:cs="Segoe UI"/>
          <w:i/>
          <w:iCs/>
          <w:color w:val="666666"/>
          <w:sz w:val="23"/>
          <w:szCs w:val="23"/>
        </w:rPr>
        <w:br/>
      </w:r>
    </w:p>
    <w:p w:rsidR="005D3815" w:rsidRDefault="005D3815">
      <w:pPr>
        <w:pStyle w:val="Standard"/>
        <w:ind w:left="2124" w:firstLine="708"/>
        <w:jc w:val="both"/>
        <w:rPr>
          <w:sz w:val="28"/>
        </w:rPr>
      </w:pPr>
    </w:p>
    <w:p w:rsidR="005D3815" w:rsidRDefault="005D3815">
      <w:pPr>
        <w:pStyle w:val="Standard"/>
        <w:ind w:left="2124" w:firstLine="708"/>
        <w:jc w:val="both"/>
        <w:rPr>
          <w:sz w:val="28"/>
        </w:rPr>
      </w:pPr>
    </w:p>
    <w:p w:rsidR="005D3815" w:rsidRDefault="005D3815">
      <w:pPr>
        <w:pStyle w:val="Standard"/>
        <w:ind w:left="2124" w:firstLine="708"/>
        <w:jc w:val="both"/>
        <w:rPr>
          <w:sz w:val="28"/>
        </w:rPr>
      </w:pPr>
    </w:p>
    <w:p w:rsidR="005D3815" w:rsidRDefault="005D3815">
      <w:pPr>
        <w:pStyle w:val="Standard"/>
        <w:jc w:val="both"/>
        <w:rPr>
          <w:sz w:val="28"/>
        </w:rPr>
      </w:pPr>
    </w:p>
    <w:p w:rsidR="005D3815" w:rsidRDefault="005D3815">
      <w:pPr>
        <w:pStyle w:val="Standard"/>
        <w:jc w:val="both"/>
        <w:rPr>
          <w:sz w:val="28"/>
        </w:rPr>
      </w:pPr>
    </w:p>
    <w:p w:rsidR="005D3815" w:rsidRDefault="00A83F50">
      <w:pPr>
        <w:pStyle w:val="Standard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RUDI HEID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</w:t>
      </w:r>
      <w:r>
        <w:rPr>
          <w:b/>
          <w:sz w:val="22"/>
          <w:szCs w:val="22"/>
        </w:rPr>
        <w:t>Presidente da</w:t>
      </w:r>
      <w:r>
        <w:rPr>
          <w:b/>
          <w:sz w:val="22"/>
          <w:szCs w:val="22"/>
        </w:rPr>
        <w:t xml:space="preserve"> Câmara de Vereadores</w:t>
      </w:r>
    </w:p>
    <w:p w:rsidR="005D3815" w:rsidRDefault="005D3815">
      <w:pPr>
        <w:pStyle w:val="Standard"/>
        <w:jc w:val="both"/>
        <w:rPr>
          <w:sz w:val="22"/>
          <w:szCs w:val="22"/>
        </w:rPr>
      </w:pPr>
    </w:p>
    <w:p w:rsidR="005D3815" w:rsidRDefault="005D3815">
      <w:pPr>
        <w:pStyle w:val="Standard"/>
        <w:jc w:val="both"/>
        <w:rPr>
          <w:sz w:val="28"/>
        </w:rPr>
      </w:pPr>
    </w:p>
    <w:p w:rsidR="005D3815" w:rsidRDefault="005D3815">
      <w:pPr>
        <w:pStyle w:val="Standard"/>
        <w:jc w:val="both"/>
        <w:rPr>
          <w:sz w:val="28"/>
        </w:rPr>
      </w:pPr>
    </w:p>
    <w:p w:rsidR="005D3815" w:rsidRDefault="005D3815">
      <w:pPr>
        <w:pStyle w:val="Standard"/>
        <w:jc w:val="both"/>
        <w:rPr>
          <w:sz w:val="28"/>
        </w:rPr>
      </w:pPr>
    </w:p>
    <w:p w:rsidR="005D3815" w:rsidRDefault="005D3815">
      <w:pPr>
        <w:pStyle w:val="Standard"/>
        <w:jc w:val="both"/>
        <w:rPr>
          <w:sz w:val="28"/>
        </w:rPr>
      </w:pPr>
    </w:p>
    <w:p w:rsidR="005D3815" w:rsidRDefault="005D3815">
      <w:pPr>
        <w:pStyle w:val="Standard"/>
        <w:jc w:val="both"/>
        <w:rPr>
          <w:sz w:val="28"/>
        </w:rPr>
      </w:pPr>
    </w:p>
    <w:p w:rsidR="005D3815" w:rsidRDefault="00A83F50">
      <w:pPr>
        <w:pStyle w:val="Standard"/>
        <w:jc w:val="both"/>
        <w:rPr>
          <w:sz w:val="28"/>
        </w:rPr>
      </w:pPr>
      <w:r>
        <w:rPr>
          <w:sz w:val="28"/>
        </w:rPr>
        <w:t>REGISTRE-SE E PUBLIQUE-SE</w:t>
      </w:r>
    </w:p>
    <w:p w:rsidR="005D3815" w:rsidRDefault="005D3815">
      <w:pPr>
        <w:pStyle w:val="Standard"/>
        <w:jc w:val="both"/>
        <w:rPr>
          <w:b/>
          <w:sz w:val="28"/>
        </w:rPr>
      </w:pPr>
    </w:p>
    <w:p w:rsidR="005D3815" w:rsidRDefault="005D3815">
      <w:pPr>
        <w:pStyle w:val="Standard"/>
        <w:jc w:val="both"/>
        <w:rPr>
          <w:b/>
          <w:sz w:val="28"/>
        </w:rPr>
      </w:pPr>
    </w:p>
    <w:p w:rsidR="005D3815" w:rsidRDefault="005D3815">
      <w:pPr>
        <w:pStyle w:val="Standard"/>
        <w:jc w:val="both"/>
        <w:rPr>
          <w:sz w:val="28"/>
        </w:rPr>
      </w:pPr>
    </w:p>
    <w:sectPr w:rsidR="005D3815">
      <w:headerReference w:type="default" r:id="rId7"/>
      <w:pgSz w:w="11905" w:h="16837"/>
      <w:pgMar w:top="2770" w:right="1134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50" w:rsidRDefault="00A83F50">
      <w:r>
        <w:separator/>
      </w:r>
    </w:p>
  </w:endnote>
  <w:endnote w:type="continuationSeparator" w:id="0">
    <w:p w:rsidR="00A83F50" w:rsidRDefault="00A8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taneo BT">
    <w:altName w:val="Brush Script MT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50" w:rsidRDefault="00A83F50">
      <w:r>
        <w:rPr>
          <w:color w:val="000000"/>
        </w:rPr>
        <w:separator/>
      </w:r>
    </w:p>
  </w:footnote>
  <w:footnote w:type="continuationSeparator" w:id="0">
    <w:p w:rsidR="00A83F50" w:rsidRDefault="00A8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33" w:rsidRDefault="00A83F50">
    <w:pPr>
      <w:pStyle w:val="Standard"/>
      <w:spacing w:line="200" w:lineRule="atLeast"/>
    </w:pPr>
    <w:r>
      <w:rPr>
        <w:rFonts w:ascii="Arial" w:hAnsi="Arial"/>
        <w:b/>
        <w:noProof/>
        <w:color w:val="00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2370600</wp:posOffset>
          </wp:positionH>
          <wp:positionV relativeFrom="paragraph">
            <wp:posOffset>0</wp:posOffset>
          </wp:positionV>
          <wp:extent cx="514441" cy="585362"/>
          <wp:effectExtent l="0" t="0" r="0" b="5188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441" cy="58536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72333" w:rsidRDefault="00A83F50">
    <w:pPr>
      <w:pStyle w:val="Ttulo2"/>
      <w:numPr>
        <w:ilvl w:val="1"/>
        <w:numId w:val="2"/>
      </w:numPr>
      <w:tabs>
        <w:tab w:val="left" w:pos="0"/>
      </w:tabs>
      <w:rPr>
        <w:rFonts w:ascii="Cataneo BT" w:hAnsi="Cataneo BT"/>
        <w:b/>
        <w:sz w:val="22"/>
        <w:szCs w:val="22"/>
      </w:rPr>
    </w:pPr>
    <w:proofErr w:type="spellStart"/>
    <w:proofErr w:type="gramStart"/>
    <w:r>
      <w:rPr>
        <w:rFonts w:ascii="Cataneo BT" w:hAnsi="Cataneo BT"/>
        <w:b/>
        <w:sz w:val="22"/>
        <w:szCs w:val="22"/>
      </w:rPr>
      <w:t>io</w:t>
    </w:r>
    <w:proofErr w:type="spellEnd"/>
    <w:proofErr w:type="gramEnd"/>
    <w:r>
      <w:rPr>
        <w:rFonts w:ascii="Cataneo BT" w:hAnsi="Cataneo BT"/>
        <w:b/>
        <w:sz w:val="22"/>
        <w:szCs w:val="22"/>
      </w:rPr>
      <w:t xml:space="preserve"> Grande do Sul''</w:t>
    </w:r>
  </w:p>
  <w:p w:rsidR="00B72333" w:rsidRDefault="00A83F50">
    <w:pPr>
      <w:pStyle w:val="Ttulo1"/>
      <w:tabs>
        <w:tab w:val="left" w:pos="0"/>
      </w:tabs>
      <w:rPr>
        <w:sz w:val="32"/>
        <w:szCs w:val="32"/>
      </w:rPr>
    </w:pPr>
  </w:p>
  <w:p w:rsidR="00B72333" w:rsidRDefault="00A83F50">
    <w:pPr>
      <w:pStyle w:val="Standard"/>
      <w:keepNext/>
      <w:jc w:val="right"/>
      <w:rPr>
        <w:sz w:val="18"/>
        <w:szCs w:val="18"/>
      </w:rPr>
    </w:pPr>
  </w:p>
  <w:p w:rsidR="00B72333" w:rsidRDefault="00A83F50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B72333" w:rsidRDefault="00A83F50">
    <w:pPr>
      <w:pStyle w:val="Standard"/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796      Marques de Souza -  </w:t>
    </w:r>
    <w:r>
      <w:rPr>
        <w:rFonts w:ascii="Trebuchet MS" w:hAnsi="Trebuchet MS"/>
        <w:b/>
        <w:color w:val="000000"/>
        <w:sz w:val="16"/>
        <w:szCs w:val="16"/>
      </w:rPr>
      <w:t>RS      CEP 95923 000</w:t>
    </w:r>
  </w:p>
  <w:p w:rsidR="00B72333" w:rsidRDefault="00A83F50">
    <w:pPr>
      <w:pStyle w:val="Standard"/>
      <w:spacing w:line="200" w:lineRule="atLeast"/>
      <w:jc w:val="center"/>
    </w:pPr>
    <w:r>
      <w:rPr>
        <w:rFonts w:ascii="Trebuchet MS" w:hAnsi="Trebuchet MS"/>
        <w:b/>
        <w:color w:val="000000"/>
        <w:sz w:val="16"/>
        <w:szCs w:val="16"/>
      </w:rPr>
      <w:t xml:space="preserve"> Fone/FAX: (51) 3705 1171 - E-mail: </w:t>
    </w:r>
    <w:hyperlink r:id="rId2" w:history="1">
      <w:r>
        <w:rPr>
          <w:rStyle w:val="Internetlink"/>
          <w:rFonts w:ascii="Trebuchet MS" w:hAnsi="Trebuchet MS"/>
          <w:b/>
          <w:color w:val="000000"/>
          <w:sz w:val="16"/>
          <w:szCs w:val="16"/>
        </w:rPr>
        <w:t>camara.ms@certelnet.com.br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0B68"/>
    <w:multiLevelType w:val="multilevel"/>
    <w:tmpl w:val="9E7475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7BC7341"/>
    <w:multiLevelType w:val="multilevel"/>
    <w:tmpl w:val="946A412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3815"/>
    <w:rsid w:val="00026DAA"/>
    <w:rsid w:val="005D3815"/>
    <w:rsid w:val="00A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E5A50-4FB1-4AF9-8D21-E353A764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Trebuchet MS" w:hAnsi="Trebuchet MS"/>
      <w:b/>
      <w:sz w:val="36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color w:val="FFFF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Cabealho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WW-Legenda">
    <w:name w:val="WW-Legenda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Standard"/>
    <w:pPr>
      <w:suppressLineNumbers/>
    </w:pPr>
    <w:rPr>
      <w:rFonts w:cs="Tahoma"/>
    </w:rPr>
  </w:style>
  <w:style w:type="paragraph" w:customStyle="1" w:styleId="WW-Legenda1">
    <w:name w:val="WW-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Standard"/>
    <w:pPr>
      <w:suppressLineNumbers/>
    </w:pPr>
    <w:rPr>
      <w:rFonts w:cs="Tahoma"/>
    </w:rPr>
  </w:style>
  <w:style w:type="paragraph" w:customStyle="1" w:styleId="WW-Legenda11">
    <w:name w:val="WW-Legenda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Standard"/>
    <w:pPr>
      <w:suppressLineNumbers/>
    </w:pPr>
    <w:rPr>
      <w:rFonts w:cs="Tahom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Fontepargpadro">
    <w:name w:val="WW-Fonte parág. padrão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C&#226;mara%20de%20vereadores\01_C&#226;mara\Arquivos%20para%20gravar\Ano%202005\Boletins\040%20(0610).doc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PREF. MUN. MARQUES DE SOUZA</dc:creator>
  <cp:lastModifiedBy>Usuário</cp:lastModifiedBy>
  <cp:revision>2</cp:revision>
  <cp:lastPrinted>2022-10-13T16:09:00Z</cp:lastPrinted>
  <dcterms:created xsi:type="dcterms:W3CDTF">2022-10-14T15:06:00Z</dcterms:created>
  <dcterms:modified xsi:type="dcterms:W3CDTF">2022-10-14T15:06:00Z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